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default" w:eastAsiaTheme="minorEastAsia"/>
          <w:b/>
          <w:sz w:val="30"/>
          <w:szCs w:val="30"/>
          <w:lang w:val="en-US" w:eastAsia="zh-CN"/>
        </w:rPr>
      </w:pPr>
      <w:r>
        <w:rPr>
          <w:rFonts w:hint="eastAsia"/>
          <w:sz w:val="32"/>
          <w:szCs w:val="32"/>
        </w:rPr>
        <w:t>中山</w:t>
      </w:r>
      <w:r>
        <w:rPr>
          <w:rFonts w:hint="eastAsia"/>
          <w:sz w:val="32"/>
          <w:szCs w:val="32"/>
          <w:lang w:eastAsia="zh-CN"/>
        </w:rPr>
        <w:t>市民众</w:t>
      </w:r>
      <w:r>
        <w:rPr>
          <w:rFonts w:hint="eastAsia"/>
          <w:sz w:val="32"/>
          <w:szCs w:val="32"/>
        </w:rPr>
        <w:t>医院</w:t>
      </w:r>
      <w:r>
        <w:rPr>
          <w:rFonts w:hint="eastAsia"/>
          <w:sz w:val="32"/>
          <w:szCs w:val="32"/>
          <w:lang w:val="en-US" w:eastAsia="zh-CN"/>
        </w:rPr>
        <w:t>数码复印机租赁服务要求</w:t>
      </w:r>
    </w:p>
    <w:p>
      <w:pPr>
        <w:spacing w:line="240" w:lineRule="auto"/>
        <w:rPr>
          <w:rFonts w:hint="default" w:ascii="宋体" w:hAnsi="宋体" w:eastAsia="宋体" w:cs="宋体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2"/>
          <w:lang w:val="en-US" w:eastAsia="zh-CN"/>
        </w:rPr>
        <w:t>数量3台</w:t>
      </w:r>
    </w:p>
    <w:p>
      <w:pPr>
        <w:jc w:val="both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主要技术参数：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产品类型：数码复印机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复印色彩：彩色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功能：复印、打印、扫描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启动时间：黑白3秒；彩色4秒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色彩控制：黑白、彩色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扫描速度：单面80页/分钟；双面160页/分钟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扫描分辨率：1200*1200dpi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速度：≧36张/分钟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速度类型：高速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内存：2GB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硬盘：250GB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碳粉：黑色、彩色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供纸容量:纸盒1 ：500张，纸盒2： 500张，多功能手送托盘150张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预热时间：黑白22秒；彩色35秒；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首页复印：连续复印页数：1-9999张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双面功能：标配双面输稿器、双面打印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扫描：彩色扫描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网络打印：有线网络</w:t>
      </w:r>
    </w:p>
    <w:p>
      <w:pPr>
        <w:spacing w:line="24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电源：220V</w:t>
      </w:r>
    </w:p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功率：最大2100W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服务要求：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租赁商需提供租性能良好的复印机，复印机所需更换的维修配件、硒鼓碳粉、85gA4复印纸及日常维护保养均由供应商提供。</w:t>
      </w:r>
    </w:p>
    <w:p>
      <w:pPr>
        <w:numPr>
          <w:ilvl w:val="0"/>
          <w:numId w:val="0"/>
        </w:numPr>
        <w:spacing w:line="240" w:lineRule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、报修故障2分钟内电话响应，30分钟内到达现场；非硬件故障2小时内解决并完成服务要求，需更换配件情况的4小时内完成配件更换，预计故障在8小时内无法修复或连续2天内发生同样机器故障需提供性能良好的备用机器。</w:t>
      </w:r>
    </w:p>
    <w:p>
      <w:pPr>
        <w:spacing w:line="240" w:lineRule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3、计费方式:彩色印刷、黑色印刷以A4纸输出张数计算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66F8E2"/>
    <w:multiLevelType w:val="singleLevel"/>
    <w:tmpl w:val="0E66F8E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NDA2MWNjZjE2YjU5OGY4Mjk0MGMxNjM1OWQ2NzgifQ=="/>
  </w:docVars>
  <w:rsids>
    <w:rsidRoot w:val="00C04F89"/>
    <w:rsid w:val="001D633E"/>
    <w:rsid w:val="00770816"/>
    <w:rsid w:val="00C04F89"/>
    <w:rsid w:val="00F77627"/>
    <w:rsid w:val="00FB30F0"/>
    <w:rsid w:val="01B965F0"/>
    <w:rsid w:val="026D27B2"/>
    <w:rsid w:val="0377338E"/>
    <w:rsid w:val="0BE73B95"/>
    <w:rsid w:val="0CB85C66"/>
    <w:rsid w:val="109E7744"/>
    <w:rsid w:val="11D87F8D"/>
    <w:rsid w:val="18414ADE"/>
    <w:rsid w:val="1AF62FFD"/>
    <w:rsid w:val="1D30369E"/>
    <w:rsid w:val="1F9C4CF0"/>
    <w:rsid w:val="206A6804"/>
    <w:rsid w:val="228F28EA"/>
    <w:rsid w:val="239E6C18"/>
    <w:rsid w:val="29EC6874"/>
    <w:rsid w:val="2D5D1DE8"/>
    <w:rsid w:val="2DE75388"/>
    <w:rsid w:val="2E4D0110"/>
    <w:rsid w:val="2E6B420B"/>
    <w:rsid w:val="383342C9"/>
    <w:rsid w:val="3A0F3C63"/>
    <w:rsid w:val="3B620E88"/>
    <w:rsid w:val="3B9F72A2"/>
    <w:rsid w:val="425F778B"/>
    <w:rsid w:val="431B5291"/>
    <w:rsid w:val="44B244EA"/>
    <w:rsid w:val="44E4556C"/>
    <w:rsid w:val="46E35024"/>
    <w:rsid w:val="48A93307"/>
    <w:rsid w:val="4C733834"/>
    <w:rsid w:val="4D21045F"/>
    <w:rsid w:val="4ED17C62"/>
    <w:rsid w:val="50D91B6D"/>
    <w:rsid w:val="53AC545D"/>
    <w:rsid w:val="58FA6008"/>
    <w:rsid w:val="594D25DB"/>
    <w:rsid w:val="596B388B"/>
    <w:rsid w:val="5A9E45F3"/>
    <w:rsid w:val="60BA67A8"/>
    <w:rsid w:val="64B11C70"/>
    <w:rsid w:val="6AD60098"/>
    <w:rsid w:val="70671D7D"/>
    <w:rsid w:val="72610F4A"/>
    <w:rsid w:val="72C15774"/>
    <w:rsid w:val="73864646"/>
    <w:rsid w:val="75726818"/>
    <w:rsid w:val="7A7100E7"/>
    <w:rsid w:val="7C8D6D40"/>
    <w:rsid w:val="7D3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505</Words>
  <Characters>555</Characters>
  <Lines>13</Lines>
  <Paragraphs>3</Paragraphs>
  <TotalTime>7</TotalTime>
  <ScaleCrop>false</ScaleCrop>
  <LinksUpToDate>false</LinksUpToDate>
  <CharactersWithSpaces>557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2019-12-05T08:51:00Z</dcterms:created>
  <dc:creator>Administrator</dc:creator>
  <cp:lastModifiedBy>Administrator</cp:lastModifiedBy>
  <cp:lastPrinted>2022-03-09T06:29:00Z</cp:lastPrinted>
  <dcterms:modified xsi:type="dcterms:W3CDTF">2023-12-26T10:05:29Z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82DB866EC23F4C67849DADDE39005B28</vt:lpwstr>
  </property>
</Properties>
</file>